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AEC9" w14:textId="33FE9552" w:rsidR="00A16941" w:rsidRDefault="00A16941" w:rsidP="00A16941">
      <w:pPr>
        <w:shd w:val="clear" w:color="auto" w:fill="FFFFFF"/>
        <w:spacing w:after="0" w:line="240" w:lineRule="auto"/>
        <w:jc w:val="center"/>
        <w:textAlignment w:val="baseline"/>
        <w:rPr>
          <w:rFonts w:ascii="Montserrat" w:eastAsia="Times New Roman" w:hAnsi="Montserrat" w:cs="Helvetica"/>
          <w:bdr w:val="none" w:sz="0" w:space="0" w:color="auto" w:frame="1"/>
          <w:lang w:eastAsia="en-GB"/>
        </w:rPr>
      </w:pPr>
      <w:r>
        <w:rPr>
          <w:rFonts w:ascii="Montserrat" w:eastAsia="Times New Roman" w:hAnsi="Montserrat" w:cs="Helvetica"/>
          <w:noProof/>
          <w:bdr w:val="none" w:sz="0" w:space="0" w:color="auto" w:frame="1"/>
          <w:lang w:eastAsia="en-GB"/>
        </w:rPr>
        <w:drawing>
          <wp:inline distT="0" distB="0" distL="0" distR="0" wp14:anchorId="48B345FA" wp14:editId="6F576E5E">
            <wp:extent cx="4291584" cy="79552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1584" cy="795528"/>
                    </a:xfrm>
                    <a:prstGeom prst="rect">
                      <a:avLst/>
                    </a:prstGeom>
                  </pic:spPr>
                </pic:pic>
              </a:graphicData>
            </a:graphic>
          </wp:inline>
        </w:drawing>
      </w:r>
    </w:p>
    <w:p w14:paraId="075B9093" w14:textId="77777777" w:rsidR="003356CB" w:rsidRDefault="003356CB" w:rsidP="00A16941">
      <w:pPr>
        <w:shd w:val="clear" w:color="auto" w:fill="FFFFFF"/>
        <w:spacing w:after="0" w:line="240" w:lineRule="auto"/>
        <w:textAlignment w:val="baseline"/>
        <w:rPr>
          <w:rFonts w:ascii="Montserrat" w:eastAsia="Times New Roman" w:hAnsi="Montserrat" w:cs="Helvetica"/>
          <w:bdr w:val="none" w:sz="0" w:space="0" w:color="auto" w:frame="1"/>
          <w:lang w:eastAsia="en-GB"/>
        </w:rPr>
      </w:pPr>
    </w:p>
    <w:p w14:paraId="6F31A4AF" w14:textId="1DDE5522" w:rsidR="003356CB" w:rsidRDefault="003356CB" w:rsidP="003356CB">
      <w:pPr>
        <w:shd w:val="clear" w:color="auto" w:fill="FFFFFF"/>
        <w:spacing w:after="0" w:line="240" w:lineRule="auto"/>
        <w:jc w:val="center"/>
        <w:textAlignment w:val="baseline"/>
        <w:rPr>
          <w:rFonts w:ascii="Montserrat" w:eastAsia="Times New Roman" w:hAnsi="Montserrat" w:cs="Helvetica"/>
          <w:b/>
          <w:bCs/>
          <w:bdr w:val="none" w:sz="0" w:space="0" w:color="auto" w:frame="1"/>
          <w:lang w:eastAsia="en-GB"/>
        </w:rPr>
      </w:pPr>
      <w:r>
        <w:rPr>
          <w:rFonts w:ascii="Montserrat" w:eastAsia="Times New Roman" w:hAnsi="Montserrat" w:cs="Helvetica"/>
          <w:b/>
          <w:bCs/>
          <w:bdr w:val="none" w:sz="0" w:space="0" w:color="auto" w:frame="1"/>
          <w:lang w:eastAsia="en-GB"/>
        </w:rPr>
        <w:t>Gene People Environmental Policy</w:t>
      </w:r>
    </w:p>
    <w:p w14:paraId="7574BF08" w14:textId="77777777" w:rsidR="003356CB" w:rsidRDefault="003356CB" w:rsidP="003356CB">
      <w:pPr>
        <w:shd w:val="clear" w:color="auto" w:fill="FFFFFF"/>
        <w:spacing w:after="0" w:line="240" w:lineRule="auto"/>
        <w:jc w:val="center"/>
        <w:textAlignment w:val="baseline"/>
        <w:rPr>
          <w:rFonts w:ascii="Montserrat" w:eastAsia="Times New Roman" w:hAnsi="Montserrat" w:cs="Helvetica"/>
          <w:b/>
          <w:bCs/>
          <w:bdr w:val="none" w:sz="0" w:space="0" w:color="auto" w:frame="1"/>
          <w:lang w:eastAsia="en-GB"/>
        </w:rPr>
      </w:pPr>
    </w:p>
    <w:p w14:paraId="67AAB962" w14:textId="74E12E04" w:rsidR="003356CB" w:rsidRPr="00805B4B" w:rsidRDefault="003356CB" w:rsidP="003356CB">
      <w:pPr>
        <w:rPr>
          <w:rFonts w:ascii="Montserrat" w:hAnsi="Montserrat" w:cs="Arial"/>
        </w:rPr>
      </w:pPr>
      <w:r w:rsidRPr="00805B4B">
        <w:rPr>
          <w:rFonts w:ascii="Montserrat" w:hAnsi="Montserrat" w:cs="Arial"/>
        </w:rPr>
        <w:t>Date policy last reviewed</w:t>
      </w:r>
      <w:r>
        <w:rPr>
          <w:rFonts w:ascii="Montserrat" w:hAnsi="Montserrat" w:cs="Arial"/>
        </w:rPr>
        <w:t xml:space="preserve"> and approved</w:t>
      </w:r>
      <w:r w:rsidRPr="00805B4B">
        <w:rPr>
          <w:rFonts w:ascii="Montserrat" w:hAnsi="Montserrat" w:cs="Arial"/>
        </w:rPr>
        <w:t xml:space="preserve">: </w:t>
      </w:r>
      <w:r w:rsidR="00136290">
        <w:rPr>
          <w:rFonts w:ascii="Montserrat" w:hAnsi="Montserrat" w:cs="Arial"/>
        </w:rPr>
        <w:t>Nov 2021</w:t>
      </w:r>
    </w:p>
    <w:p w14:paraId="1B96CEED" w14:textId="1243229D" w:rsidR="003356CB" w:rsidRPr="00805B4B" w:rsidRDefault="003356CB" w:rsidP="003356CB">
      <w:pPr>
        <w:rPr>
          <w:rFonts w:ascii="Montserrat" w:hAnsi="Montserrat" w:cs="Arial"/>
        </w:rPr>
      </w:pPr>
      <w:r w:rsidRPr="00805B4B">
        <w:rPr>
          <w:rFonts w:ascii="Montserrat" w:hAnsi="Montserrat" w:cs="Arial"/>
        </w:rPr>
        <w:t xml:space="preserve">Next review due: </w:t>
      </w:r>
      <w:r w:rsidR="00136290">
        <w:rPr>
          <w:rFonts w:ascii="Montserrat" w:hAnsi="Montserrat" w:cs="Arial"/>
        </w:rPr>
        <w:t>Nov 2022</w:t>
      </w:r>
    </w:p>
    <w:p w14:paraId="038D2A46" w14:textId="77777777" w:rsidR="003356CB" w:rsidRPr="00805B4B" w:rsidRDefault="003356CB" w:rsidP="003356CB">
      <w:pPr>
        <w:rPr>
          <w:rFonts w:ascii="Montserrat" w:hAnsi="Montserrat" w:cs="Arial"/>
        </w:rPr>
      </w:pPr>
      <w:r w:rsidRPr="00805B4B">
        <w:rPr>
          <w:rFonts w:ascii="Montserrat" w:hAnsi="Montserrat" w:cs="Arial"/>
        </w:rPr>
        <w:t xml:space="preserve">Review frequency: Annually </w:t>
      </w:r>
    </w:p>
    <w:p w14:paraId="599B808B" w14:textId="77777777" w:rsidR="003356CB" w:rsidRPr="00805B4B" w:rsidRDefault="003356CB" w:rsidP="003356CB">
      <w:pPr>
        <w:rPr>
          <w:rFonts w:ascii="Montserrat" w:hAnsi="Montserrat" w:cs="Arial"/>
        </w:rPr>
      </w:pPr>
      <w:r w:rsidRPr="00805B4B">
        <w:rPr>
          <w:rFonts w:ascii="Montserrat" w:hAnsi="Montserrat" w:cs="Arial"/>
        </w:rPr>
        <w:t>Approving body: Board of Trustees</w:t>
      </w:r>
    </w:p>
    <w:p w14:paraId="3D9F286B" w14:textId="6DB3CB48" w:rsidR="003356CB" w:rsidRPr="00805B4B" w:rsidRDefault="003356CB" w:rsidP="003356CB">
      <w:pPr>
        <w:rPr>
          <w:rFonts w:ascii="Montserrat" w:hAnsi="Montserrat" w:cs="Arial"/>
        </w:rPr>
      </w:pPr>
      <w:r w:rsidRPr="00805B4B">
        <w:rPr>
          <w:rFonts w:ascii="Montserrat" w:hAnsi="Montserrat" w:cs="Arial"/>
        </w:rPr>
        <w:t>Responsible staff member: CEO</w:t>
      </w:r>
    </w:p>
    <w:p w14:paraId="303C64DF" w14:textId="3A4FA059" w:rsidR="003356CB" w:rsidRPr="003356CB" w:rsidRDefault="003356CB" w:rsidP="003356CB">
      <w:pPr>
        <w:shd w:val="clear" w:color="auto" w:fill="FFFFFF"/>
        <w:spacing w:after="0" w:line="240" w:lineRule="auto"/>
        <w:textAlignment w:val="baseline"/>
        <w:rPr>
          <w:rFonts w:ascii="Montserrat" w:eastAsia="Times New Roman" w:hAnsi="Montserrat" w:cs="Helvetica"/>
          <w:b/>
          <w:bCs/>
          <w:bdr w:val="none" w:sz="0" w:space="0" w:color="auto" w:frame="1"/>
          <w:lang w:eastAsia="en-GB"/>
        </w:rPr>
      </w:pPr>
      <w:r>
        <w:rPr>
          <w:rFonts w:ascii="Montserrat" w:eastAsia="Times New Roman" w:hAnsi="Montserrat" w:cs="Helvetica"/>
          <w:b/>
          <w:bCs/>
          <w:bdr w:val="none" w:sz="0" w:space="0" w:color="auto" w:frame="1"/>
          <w:lang w:eastAsia="en-GB"/>
        </w:rPr>
        <w:t>Background</w:t>
      </w:r>
    </w:p>
    <w:p w14:paraId="11E8BF61" w14:textId="5EC60EC6" w:rsidR="00A16941" w:rsidRPr="00A16941" w:rsidRDefault="00A16941" w:rsidP="00A16941">
      <w:p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acknowledges the connection between the climate and other environmental crises</w:t>
      </w:r>
      <w:r>
        <w:rPr>
          <w:rFonts w:ascii="Montserrat" w:eastAsia="Times New Roman" w:hAnsi="Montserrat" w:cs="Helvetica"/>
          <w:lang w:eastAsia="en-GB"/>
        </w:rPr>
        <w:t xml:space="preserve">, </w:t>
      </w:r>
      <w:r w:rsidRPr="00A16941">
        <w:rPr>
          <w:rFonts w:ascii="Montserrat" w:eastAsia="Times New Roman" w:hAnsi="Montserrat" w:cs="Helvetica"/>
          <w:lang w:eastAsia="en-GB"/>
        </w:rPr>
        <w:t xml:space="preserve">as well as the major damage being caused to </w:t>
      </w:r>
      <w:r>
        <w:rPr>
          <w:rFonts w:ascii="Montserrat" w:eastAsia="Times New Roman" w:hAnsi="Montserrat" w:cs="Helvetica"/>
          <w:lang w:eastAsia="en-GB"/>
        </w:rPr>
        <w:t>the world’s</w:t>
      </w:r>
      <w:r w:rsidRPr="00A16941">
        <w:rPr>
          <w:rFonts w:ascii="Montserrat" w:eastAsia="Times New Roman" w:hAnsi="Montserrat" w:cs="Helvetica"/>
          <w:lang w:eastAsia="en-GB"/>
        </w:rPr>
        <w:t xml:space="preserve"> natural eco-systems.</w:t>
      </w:r>
    </w:p>
    <w:p w14:paraId="290297D9" w14:textId="59F30A58" w:rsidR="00A16941" w:rsidRPr="00A16941" w:rsidRDefault="00A16941" w:rsidP="00A16941">
      <w:pPr>
        <w:shd w:val="clear" w:color="auto" w:fill="FFFFFF"/>
        <w:spacing w:before="240" w:after="240" w:line="240" w:lineRule="auto"/>
        <w:textAlignment w:val="baseline"/>
        <w:rPr>
          <w:rFonts w:ascii="Montserrat" w:eastAsia="Times New Roman" w:hAnsi="Montserrat" w:cs="Helvetica"/>
          <w:lang w:eastAsia="en-GB"/>
        </w:rPr>
      </w:pPr>
      <w:r>
        <w:rPr>
          <w:rFonts w:ascii="Montserrat" w:eastAsia="Times New Roman" w:hAnsi="Montserrat" w:cs="Helvetica"/>
          <w:lang w:eastAsia="en-GB"/>
        </w:rPr>
        <w:t xml:space="preserve">Gene People </w:t>
      </w:r>
      <w:r w:rsidRPr="00A16941">
        <w:rPr>
          <w:rFonts w:ascii="Montserrat" w:eastAsia="Times New Roman" w:hAnsi="Montserrat" w:cs="Helvetica"/>
          <w:lang w:eastAsia="en-GB"/>
        </w:rPr>
        <w:t>therefore recognises its responsibility to reduce its carbon and environmental footprints and formally commits itself to being an environmentally responsible charity.</w:t>
      </w:r>
    </w:p>
    <w:p w14:paraId="63882EBB" w14:textId="77777777" w:rsidR="00A16941" w:rsidRPr="00A16941" w:rsidRDefault="00A16941" w:rsidP="00A16941">
      <w:pPr>
        <w:shd w:val="clear" w:color="auto" w:fill="FFFFFF"/>
        <w:spacing w:before="240" w:after="240" w:line="240" w:lineRule="auto"/>
        <w:textAlignment w:val="baseline"/>
        <w:rPr>
          <w:rFonts w:ascii="Montserrat" w:eastAsia="Times New Roman" w:hAnsi="Montserrat" w:cs="Helvetica"/>
          <w:lang w:eastAsia="en-GB"/>
        </w:rPr>
      </w:pPr>
      <w:r w:rsidRPr="00A16941">
        <w:rPr>
          <w:rFonts w:ascii="Montserrat" w:eastAsia="Times New Roman" w:hAnsi="Montserrat" w:cs="Helvetica"/>
          <w:lang w:eastAsia="en-GB"/>
        </w:rPr>
        <w:t>To take this forward it commits to the following actions:</w:t>
      </w:r>
    </w:p>
    <w:p w14:paraId="7A75A009" w14:textId="77777777" w:rsidR="00A16941" w:rsidRPr="00A16941" w:rsidRDefault="00A16941" w:rsidP="00A16941">
      <w:p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
          <w:bCs/>
          <w:bdr w:val="none" w:sz="0" w:space="0" w:color="auto" w:frame="1"/>
          <w:lang w:eastAsia="en-GB"/>
        </w:rPr>
        <w:t>Management</w:t>
      </w:r>
    </w:p>
    <w:p w14:paraId="0D896CE3" w14:textId="279E5193"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mandates the CEO to take executive responsibility for taking forward and implementing this commitment.</w:t>
      </w:r>
    </w:p>
    <w:p w14:paraId="57064BFF" w14:textId="77777777" w:rsidR="00A16941" w:rsidRPr="00A16941" w:rsidRDefault="00A16941" w:rsidP="00A16941">
      <w:pPr>
        <w:pStyle w:val="ListParagraph"/>
        <w:shd w:val="clear" w:color="auto" w:fill="FFFFFF"/>
        <w:spacing w:after="0" w:line="240" w:lineRule="auto"/>
        <w:textAlignment w:val="baseline"/>
        <w:rPr>
          <w:rFonts w:ascii="Montserrat" w:eastAsia="Times New Roman" w:hAnsi="Montserrat" w:cs="Helvetica"/>
          <w:lang w:eastAsia="en-GB"/>
        </w:rPr>
      </w:pPr>
    </w:p>
    <w:p w14:paraId="6C22FE6E" w14:textId="69B59B45" w:rsidR="00A16941" w:rsidRPr="00A16941" w:rsidRDefault="00A16941" w:rsidP="00A16941">
      <w:p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lang w:eastAsia="en-GB"/>
        </w:rPr>
        <w:t>They are also requested to report annually on progress made, including statistical information on </w:t>
      </w:r>
      <w:r w:rsidRPr="00A16941">
        <w:rPr>
          <w:rFonts w:ascii="Montserrat" w:eastAsia="Times New Roman" w:hAnsi="Montserrat" w:cs="Helvetica"/>
          <w:bdr w:val="none" w:sz="0" w:space="0" w:color="auto" w:frame="1"/>
          <w:lang w:eastAsia="en-GB"/>
        </w:rPr>
        <w:t>Gene People’s</w:t>
      </w:r>
      <w:r w:rsidRPr="00A16941">
        <w:rPr>
          <w:rFonts w:ascii="Montserrat" w:eastAsia="Times New Roman" w:hAnsi="Montserrat" w:cs="Helvetica"/>
          <w:lang w:eastAsia="en-GB"/>
        </w:rPr>
        <w:t> annual</w:t>
      </w:r>
      <w:r w:rsidR="00A43595">
        <w:rPr>
          <w:rFonts w:ascii="Montserrat" w:eastAsia="Times New Roman" w:hAnsi="Montserrat" w:cs="Helvetica"/>
          <w:lang w:eastAsia="en-GB"/>
        </w:rPr>
        <w:t xml:space="preserve"> carbon footprint by using</w:t>
      </w:r>
      <w:r w:rsidR="007045F6">
        <w:rPr>
          <w:rFonts w:ascii="Montserrat" w:eastAsia="Times New Roman" w:hAnsi="Montserrat" w:cs="Helvetica"/>
          <w:lang w:eastAsia="en-GB"/>
        </w:rPr>
        <w:t xml:space="preserve"> </w:t>
      </w:r>
      <w:hyperlink r:id="rId6" w:history="1">
        <w:r w:rsidR="001C5A56" w:rsidRPr="001C5A56">
          <w:rPr>
            <w:rStyle w:val="Hyperlink"/>
            <w:rFonts w:ascii="Montserrat" w:hAnsi="Montserrat"/>
          </w:rPr>
          <w:t>https://www.carbonfootprint.com/small_business_calculator.html</w:t>
        </w:r>
      </w:hyperlink>
      <w:r w:rsidR="00A43595" w:rsidRPr="001C5A56">
        <w:rPr>
          <w:rFonts w:ascii="Montserrat" w:eastAsia="Times New Roman" w:hAnsi="Montserrat" w:cs="Helvetica"/>
          <w:lang w:eastAsia="en-GB"/>
        </w:rPr>
        <w:t>.</w:t>
      </w:r>
      <w:r w:rsidR="00A43595">
        <w:rPr>
          <w:rFonts w:ascii="Montserrat" w:eastAsia="Times New Roman" w:hAnsi="Montserrat" w:cs="Helvetica"/>
          <w:lang w:eastAsia="en-GB"/>
        </w:rPr>
        <w:t xml:space="preserve"> Calculations will include the carbon footprint of home workers and any travel by Trustees exclusively for Gene People business. The environmental report will include the number of journeys undertaken and the means by which they were made and the number of suppliers who were able to comply with requests for their environmental policies</w:t>
      </w:r>
    </w:p>
    <w:p w14:paraId="20B267B9" w14:textId="77777777" w:rsidR="00A16941" w:rsidRPr="00A16941" w:rsidRDefault="00A16941" w:rsidP="00A16941">
      <w:pPr>
        <w:shd w:val="clear" w:color="auto" w:fill="FFFFFF"/>
        <w:spacing w:before="240" w:after="240" w:line="240" w:lineRule="auto"/>
        <w:textAlignment w:val="baseline"/>
        <w:rPr>
          <w:rFonts w:ascii="Montserrat" w:eastAsia="Times New Roman" w:hAnsi="Montserrat" w:cs="Helvetica"/>
          <w:lang w:eastAsia="en-GB"/>
        </w:rPr>
      </w:pPr>
      <w:r w:rsidRPr="00A16941">
        <w:rPr>
          <w:rFonts w:ascii="Montserrat" w:eastAsia="Times New Roman" w:hAnsi="Montserrat" w:cs="Helvetica"/>
          <w:lang w:eastAsia="en-GB"/>
        </w:rPr>
        <w:t>This annual environmental report will be presented at the same meeting as the annual accounts.</w:t>
      </w:r>
    </w:p>
    <w:p w14:paraId="7741EF35" w14:textId="3300E6DF"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People’s</w:t>
      </w:r>
      <w:r w:rsidRPr="00A16941">
        <w:rPr>
          <w:rFonts w:ascii="Montserrat" w:eastAsia="Times New Roman" w:hAnsi="Montserrat" w:cs="Helvetica"/>
          <w:lang w:eastAsia="en-GB"/>
        </w:rPr>
        <w:t xml:space="preserve"> annual impact statement will include a summary of this annual </w:t>
      </w:r>
      <w:r w:rsidR="00A43595">
        <w:rPr>
          <w:rFonts w:ascii="Montserrat" w:eastAsia="Times New Roman" w:hAnsi="Montserrat" w:cs="Helvetica"/>
          <w:lang w:eastAsia="en-GB"/>
        </w:rPr>
        <w:t xml:space="preserve">carbon footprint </w:t>
      </w:r>
      <w:r w:rsidR="00A43595" w:rsidRPr="00A16941">
        <w:rPr>
          <w:rFonts w:ascii="Montserrat" w:eastAsia="Times New Roman" w:hAnsi="Montserrat" w:cs="Helvetica"/>
          <w:lang w:eastAsia="en-GB"/>
        </w:rPr>
        <w:t>of the charity</w:t>
      </w:r>
      <w:r w:rsidR="00A43595">
        <w:rPr>
          <w:rFonts w:ascii="Montserrat" w:eastAsia="Times New Roman" w:hAnsi="Montserrat" w:cs="Helvetica"/>
          <w:lang w:eastAsia="en-GB"/>
        </w:rPr>
        <w:t xml:space="preserve"> and steps taken to reduce it</w:t>
      </w:r>
      <w:r w:rsidRPr="00A16941">
        <w:rPr>
          <w:rFonts w:ascii="Montserrat" w:eastAsia="Times New Roman" w:hAnsi="Montserrat" w:cs="Helvetica"/>
          <w:lang w:eastAsia="en-GB"/>
        </w:rPr>
        <w:t>.</w:t>
      </w:r>
    </w:p>
    <w:p w14:paraId="2CFE9B06" w14:textId="77777777" w:rsidR="00A16941" w:rsidRPr="00A16941" w:rsidRDefault="00A16941" w:rsidP="00A16941">
      <w:pPr>
        <w:pStyle w:val="ListParagraph"/>
        <w:shd w:val="clear" w:color="auto" w:fill="FFFFFF"/>
        <w:spacing w:after="0" w:line="240" w:lineRule="auto"/>
        <w:textAlignment w:val="baseline"/>
        <w:rPr>
          <w:rFonts w:ascii="Montserrat" w:eastAsia="Times New Roman" w:hAnsi="Montserrat" w:cs="Helvetica"/>
          <w:lang w:eastAsia="en-GB"/>
        </w:rPr>
      </w:pPr>
    </w:p>
    <w:p w14:paraId="3782BDA3" w14:textId="3D8B0C39"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lang w:eastAsia="en-GB"/>
        </w:rPr>
        <w:t>Progress on improvement of </w:t>
      </w:r>
      <w:r w:rsidRPr="00A16941">
        <w:rPr>
          <w:rFonts w:ascii="Montserrat" w:eastAsia="Times New Roman" w:hAnsi="Montserrat" w:cs="Helvetica"/>
          <w:bdr w:val="none" w:sz="0" w:space="0" w:color="auto" w:frame="1"/>
          <w:lang w:eastAsia="en-GB"/>
        </w:rPr>
        <w:t>Gene People’s</w:t>
      </w:r>
      <w:r w:rsidRPr="00A16941">
        <w:rPr>
          <w:rFonts w:ascii="Montserrat" w:eastAsia="Times New Roman" w:hAnsi="Montserrat" w:cs="Helvetica"/>
          <w:lang w:eastAsia="en-GB"/>
        </w:rPr>
        <w:t> environmental performance will be a standard item at staff meetings.</w:t>
      </w:r>
    </w:p>
    <w:p w14:paraId="33938611" w14:textId="77777777" w:rsidR="00A16941" w:rsidRPr="00A16941" w:rsidRDefault="00A16941" w:rsidP="00A16941">
      <w:pPr>
        <w:pStyle w:val="ListParagraph"/>
        <w:shd w:val="clear" w:color="auto" w:fill="FFFFFF"/>
        <w:spacing w:after="0" w:line="240" w:lineRule="auto"/>
        <w:textAlignment w:val="baseline"/>
        <w:rPr>
          <w:rFonts w:ascii="Montserrat" w:eastAsia="Times New Roman" w:hAnsi="Montserrat" w:cs="Helvetica"/>
          <w:lang w:eastAsia="en-GB"/>
        </w:rPr>
      </w:pPr>
    </w:p>
    <w:p w14:paraId="647D9196" w14:textId="0FD3E8A9"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lang w:eastAsia="en-GB"/>
        </w:rPr>
        <w:t>All staff contracts will include a clause stating that staff will be expected to help </w:t>
      </w: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in carrying out its aim of being an environmentally responsible organisation, in how they carry out their day-to-day duties.</w:t>
      </w:r>
    </w:p>
    <w:p w14:paraId="5DD77DDF" w14:textId="77777777" w:rsidR="00A16941" w:rsidRPr="00A16941" w:rsidRDefault="00A16941" w:rsidP="00A16941">
      <w:pPr>
        <w:pStyle w:val="ListParagraph"/>
        <w:rPr>
          <w:rFonts w:ascii="Montserrat" w:eastAsia="Times New Roman" w:hAnsi="Montserrat" w:cs="Helvetica"/>
          <w:lang w:eastAsia="en-GB"/>
        </w:rPr>
      </w:pPr>
    </w:p>
    <w:p w14:paraId="1FCE89B0" w14:textId="58E27D8B" w:rsid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lang w:eastAsia="en-GB"/>
        </w:rPr>
        <w:lastRenderedPageBreak/>
        <w:t>Induction procedures for new staff will include information on the charity’s environmental practices.</w:t>
      </w:r>
    </w:p>
    <w:p w14:paraId="03F733F6" w14:textId="77777777" w:rsidR="00A16941" w:rsidRPr="00A16941" w:rsidRDefault="00A16941" w:rsidP="00A16941">
      <w:pPr>
        <w:shd w:val="clear" w:color="auto" w:fill="FFFFFF"/>
        <w:spacing w:after="0" w:line="240" w:lineRule="auto"/>
        <w:textAlignment w:val="baseline"/>
        <w:rPr>
          <w:rFonts w:ascii="Montserrat" w:eastAsia="Times New Roman" w:hAnsi="Montserrat" w:cs="Helvetica"/>
          <w:lang w:eastAsia="en-GB"/>
        </w:rPr>
      </w:pPr>
    </w:p>
    <w:p w14:paraId="5184F76F" w14:textId="40B81354"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will ask all our current and future suppliers for their environmental policies and for evidence of implementation of such policies and indicate that such performance will be used as criteria for supplier selection.</w:t>
      </w:r>
    </w:p>
    <w:p w14:paraId="4F9E70F6" w14:textId="77777777" w:rsidR="00A16941" w:rsidRPr="00A16941" w:rsidRDefault="00A16941" w:rsidP="00A16941">
      <w:pPr>
        <w:pStyle w:val="ListParagraph"/>
        <w:rPr>
          <w:rFonts w:ascii="Montserrat" w:eastAsia="Times New Roman" w:hAnsi="Montserrat" w:cs="Helvetica"/>
          <w:lang w:eastAsia="en-GB"/>
        </w:rPr>
      </w:pPr>
    </w:p>
    <w:p w14:paraId="751536A3" w14:textId="03C90CA5"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will seek to have relevant environmental clauses included in any future contracts agreed with outside bodies</w:t>
      </w:r>
      <w:r w:rsidR="00610F9B">
        <w:rPr>
          <w:rFonts w:ascii="Montserrat" w:eastAsia="Times New Roman" w:hAnsi="Montserrat" w:cs="Helvetica"/>
          <w:lang w:eastAsia="en-GB"/>
        </w:rPr>
        <w:t>, such as venues</w:t>
      </w:r>
      <w:r w:rsidRPr="00A16941">
        <w:rPr>
          <w:rFonts w:ascii="Montserrat" w:eastAsia="Times New Roman" w:hAnsi="Montserrat" w:cs="Helvetica"/>
          <w:lang w:eastAsia="en-GB"/>
        </w:rPr>
        <w:t>.</w:t>
      </w:r>
    </w:p>
    <w:p w14:paraId="4A08E5CE" w14:textId="77777777" w:rsidR="00A16941" w:rsidRDefault="00A16941" w:rsidP="00A16941">
      <w:pPr>
        <w:shd w:val="clear" w:color="auto" w:fill="FFFFFF"/>
        <w:spacing w:after="0" w:line="240" w:lineRule="auto"/>
        <w:textAlignment w:val="baseline"/>
        <w:rPr>
          <w:rFonts w:ascii="Montserrat" w:eastAsia="Times New Roman" w:hAnsi="Montserrat" w:cs="Helvetica"/>
          <w:lang w:eastAsia="en-GB"/>
        </w:rPr>
      </w:pPr>
    </w:p>
    <w:p w14:paraId="639FF9B0" w14:textId="428EA2C5"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will observe existing environmental legislation as a minimum standard and seek to out-perform current legislative requirements where practical.</w:t>
      </w:r>
    </w:p>
    <w:p w14:paraId="12382573" w14:textId="77777777" w:rsidR="00A16941" w:rsidRPr="00A16941" w:rsidRDefault="00A16941" w:rsidP="00A16941">
      <w:pPr>
        <w:pStyle w:val="ListParagraph"/>
        <w:rPr>
          <w:rFonts w:ascii="Montserrat" w:eastAsia="Times New Roman" w:hAnsi="Montserrat" w:cs="Helvetica"/>
          <w:lang w:eastAsia="en-GB"/>
        </w:rPr>
      </w:pPr>
    </w:p>
    <w:p w14:paraId="0B3ACDE0" w14:textId="4D32CE4F" w:rsidR="00A16941" w:rsidRPr="00A16941" w:rsidRDefault="00A16941" w:rsidP="00A16941">
      <w:pPr>
        <w:pStyle w:val="ListParagraph"/>
        <w:numPr>
          <w:ilvl w:val="0"/>
          <w:numId w:val="2"/>
        </w:numPr>
        <w:shd w:val="clear" w:color="auto" w:fill="FFFFFF"/>
        <w:spacing w:after="0" w:line="240" w:lineRule="auto"/>
        <w:textAlignment w:val="baseline"/>
        <w:rPr>
          <w:rFonts w:ascii="Montserrat" w:eastAsia="Times New Roman" w:hAnsi="Montserrat" w:cs="Helvetica"/>
          <w:lang w:eastAsia="en-GB"/>
        </w:rPr>
      </w:pPr>
      <w:r w:rsidRPr="00A16941">
        <w:rPr>
          <w:rFonts w:ascii="Montserrat" w:eastAsia="Times New Roman" w:hAnsi="Montserrat" w:cs="Helvetica"/>
          <w:bdr w:val="none" w:sz="0" w:space="0" w:color="auto" w:frame="1"/>
          <w:lang w:eastAsia="en-GB"/>
        </w:rPr>
        <w:t>Gene People</w:t>
      </w:r>
      <w:r w:rsidRPr="00A16941">
        <w:rPr>
          <w:rFonts w:ascii="Montserrat" w:eastAsia="Times New Roman" w:hAnsi="Montserrat" w:cs="Helvetica"/>
          <w:lang w:eastAsia="en-GB"/>
        </w:rPr>
        <w:t> will develop and maintain a sustainable transport policy for their staff, seeking to reduce unnecessary travel and making the transport that is necessary as sustainable as possible and will monitor progress annually.</w:t>
      </w:r>
    </w:p>
    <w:p w14:paraId="05C8074A" w14:textId="77777777" w:rsidR="00150B1E" w:rsidRPr="00A16941" w:rsidRDefault="00150B1E">
      <w:pPr>
        <w:rPr>
          <w:rFonts w:ascii="Montserrat" w:hAnsi="Montserrat"/>
        </w:rPr>
      </w:pPr>
    </w:p>
    <w:sectPr w:rsidR="00150B1E" w:rsidRPr="00A16941" w:rsidSect="003356CB">
      <w:pgSz w:w="11906" w:h="16838"/>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D401D"/>
    <w:multiLevelType w:val="multilevel"/>
    <w:tmpl w:val="D846B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B0F87"/>
    <w:multiLevelType w:val="hybridMultilevel"/>
    <w:tmpl w:val="4B544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1"/>
    <w:rsid w:val="00136290"/>
    <w:rsid w:val="00150B1E"/>
    <w:rsid w:val="001C5A56"/>
    <w:rsid w:val="003356CB"/>
    <w:rsid w:val="00610F9B"/>
    <w:rsid w:val="007045F6"/>
    <w:rsid w:val="00A16941"/>
    <w:rsid w:val="00A43595"/>
    <w:rsid w:val="00C1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2512"/>
  <w15:chartTrackingRefBased/>
  <w15:docId w15:val="{9869A147-0985-4D95-87D2-03CC11D3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9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6941"/>
    <w:rPr>
      <w:b/>
      <w:bCs/>
    </w:rPr>
  </w:style>
  <w:style w:type="paragraph" w:styleId="ListParagraph">
    <w:name w:val="List Paragraph"/>
    <w:basedOn w:val="Normal"/>
    <w:uiPriority w:val="34"/>
    <w:qFormat/>
    <w:rsid w:val="00A16941"/>
    <w:pPr>
      <w:ind w:left="720"/>
      <w:contextualSpacing/>
    </w:pPr>
  </w:style>
  <w:style w:type="character" w:styleId="Hyperlink">
    <w:name w:val="Hyperlink"/>
    <w:basedOn w:val="DefaultParagraphFont"/>
    <w:uiPriority w:val="99"/>
    <w:semiHidden/>
    <w:unhideWhenUsed/>
    <w:rsid w:val="001C5A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bonfootprint.com/small_business_calculator.html"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0F8EE177934428CEA035B8A294D62" ma:contentTypeVersion="14" ma:contentTypeDescription="Create a new document." ma:contentTypeScope="" ma:versionID="06fa52513fbabfa6f80667bdbaf1ae1f">
  <xsd:schema xmlns:xsd="http://www.w3.org/2001/XMLSchema" xmlns:xs="http://www.w3.org/2001/XMLSchema" xmlns:p="http://schemas.microsoft.com/office/2006/metadata/properties" xmlns:ns2="d3106e0d-2c96-4344-b832-a7ddc045d5c6" xmlns:ns3="e8143d17-ecb7-4b9c-bd92-b87463ab2cfb" targetNamespace="http://schemas.microsoft.com/office/2006/metadata/properties" ma:root="true" ma:fieldsID="6b18f9b5edc27928cbc93943f2e22eef" ns2:_="" ns3:_="">
    <xsd:import namespace="d3106e0d-2c96-4344-b832-a7ddc045d5c6"/>
    <xsd:import namespace="e8143d17-ecb7-4b9c-bd92-b87463ab2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ate"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6e0d-2c96-4344-b832-a7ddc045d5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43d17-ecb7-4b9c-bd92-b87463ab2c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3106e0d-2c96-4344-b832-a7ddc045d5c6" xsi:nil="true"/>
  </documentManagement>
</p:properties>
</file>

<file path=customXml/itemProps1.xml><?xml version="1.0" encoding="utf-8"?>
<ds:datastoreItem xmlns:ds="http://schemas.openxmlformats.org/officeDocument/2006/customXml" ds:itemID="{3E4BDF03-9ED6-4D5A-B987-522BE27C59F9}"/>
</file>

<file path=customXml/itemProps2.xml><?xml version="1.0" encoding="utf-8"?>
<ds:datastoreItem xmlns:ds="http://schemas.openxmlformats.org/officeDocument/2006/customXml" ds:itemID="{ECEBC5BC-490E-470B-AAC6-72727CA0DB78}"/>
</file>

<file path=customXml/itemProps3.xml><?xml version="1.0" encoding="utf-8"?>
<ds:datastoreItem xmlns:ds="http://schemas.openxmlformats.org/officeDocument/2006/customXml" ds:itemID="{50775C3B-D7E2-4161-84C5-9B36F14CFBBC}"/>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Samantha Barber</cp:lastModifiedBy>
  <cp:revision>5</cp:revision>
  <dcterms:created xsi:type="dcterms:W3CDTF">2021-10-26T15:04:00Z</dcterms:created>
  <dcterms:modified xsi:type="dcterms:W3CDTF">2021-12-03T13:55:00Z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0x010100D540F8EE177934428CEA035B8A294D62</vt:lpwstr>
  </property>
</Properties>
</file>